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3D" w:rsidRDefault="0053793D" w:rsidP="00371977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793D">
        <w:rPr>
          <w:rFonts w:ascii="Times New Roman" w:hAnsi="Times New Roman"/>
          <w:b/>
          <w:sz w:val="24"/>
          <w:szCs w:val="24"/>
        </w:rPr>
        <w:t xml:space="preserve">Список кандидатур </w:t>
      </w:r>
    </w:p>
    <w:p w:rsidR="0053793D" w:rsidRDefault="0053793D" w:rsidP="0053793D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793D">
        <w:rPr>
          <w:rFonts w:ascii="Times New Roman" w:hAnsi="Times New Roman"/>
          <w:b/>
          <w:sz w:val="24"/>
          <w:szCs w:val="24"/>
        </w:rPr>
        <w:t xml:space="preserve">для голосования по выборам в состав ревизионной комиссии </w:t>
      </w:r>
    </w:p>
    <w:p w:rsidR="0053793D" w:rsidRPr="0053793D" w:rsidRDefault="0053793D" w:rsidP="00537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93D">
        <w:rPr>
          <w:rFonts w:ascii="Times New Roman" w:hAnsi="Times New Roman"/>
          <w:b/>
          <w:sz w:val="24"/>
          <w:szCs w:val="24"/>
        </w:rPr>
        <w:t>«Северный Народный Банк» (ПАО) и сведения о кандидатах</w:t>
      </w:r>
    </w:p>
    <w:p w:rsidR="0053793D" w:rsidRDefault="0053793D" w:rsidP="00537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9B7" w:rsidRPr="009129B7" w:rsidRDefault="009129B7" w:rsidP="009129B7">
      <w:pPr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>В соответствии с Федеральным законом от 26 декабря 1995 года № 208-ФЗ «Об акционерных обществах» на годовом общем собрании акционеров должен быть рассмотрен</w:t>
      </w:r>
      <w:r w:rsidRPr="009129B7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>вопрос об избрании членов ревизионной комиссии Банка.</w:t>
      </w:r>
    </w:p>
    <w:p w:rsidR="009129B7" w:rsidRPr="009129B7" w:rsidRDefault="009129B7" w:rsidP="009129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7">
        <w:rPr>
          <w:rFonts w:ascii="Times New Roman" w:hAnsi="Times New Roman" w:cs="Times New Roman"/>
          <w:sz w:val="24"/>
          <w:szCs w:val="24"/>
        </w:rPr>
        <w:t>Используя право, предоставленное п</w:t>
      </w:r>
      <w:r w:rsidR="009B12EA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9129B7">
        <w:rPr>
          <w:rFonts w:ascii="Times New Roman" w:hAnsi="Times New Roman" w:cs="Times New Roman"/>
          <w:sz w:val="24"/>
          <w:szCs w:val="24"/>
        </w:rPr>
        <w:t>1 ст</w:t>
      </w:r>
      <w:r w:rsidR="009B12EA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9129B7">
        <w:rPr>
          <w:rFonts w:ascii="Times New Roman" w:hAnsi="Times New Roman" w:cs="Times New Roman"/>
          <w:sz w:val="24"/>
          <w:szCs w:val="24"/>
        </w:rPr>
        <w:t xml:space="preserve">53, Федерального закона от 26.12.1995г. № 208-ФЗ «Об акционерных обществах», акционеры, владеющие в совокупности не менее 2 % голосующих акций общества, предложили 3 кандидатов в состав </w:t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>ревизионной комиссии</w:t>
      </w:r>
      <w:r w:rsidRPr="009129B7">
        <w:rPr>
          <w:rFonts w:ascii="Times New Roman" w:hAnsi="Times New Roman" w:cs="Times New Roman"/>
          <w:sz w:val="24"/>
          <w:szCs w:val="24"/>
        </w:rPr>
        <w:t xml:space="preserve"> Банка.</w:t>
      </w:r>
    </w:p>
    <w:p w:rsidR="009129B7" w:rsidRDefault="009129B7" w:rsidP="009129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7">
        <w:rPr>
          <w:rFonts w:ascii="Times New Roman" w:hAnsi="Times New Roman" w:cs="Times New Roman"/>
          <w:sz w:val="24"/>
          <w:szCs w:val="24"/>
        </w:rPr>
        <w:t>Все предложения акционеров по</w:t>
      </w:r>
      <w:r>
        <w:rPr>
          <w:rFonts w:ascii="Times New Roman" w:hAnsi="Times New Roman" w:cs="Times New Roman"/>
          <w:sz w:val="24"/>
          <w:szCs w:val="24"/>
        </w:rPr>
        <w:t>ступили</w:t>
      </w:r>
      <w:r w:rsidRPr="009129B7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сроки, надлежащим образом оформлены.</w:t>
      </w:r>
    </w:p>
    <w:p w:rsidR="009B12EA" w:rsidRPr="009129B7" w:rsidRDefault="009B12EA" w:rsidP="009B12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B12EA">
        <w:rPr>
          <w:rFonts w:ascii="Times New Roman" w:hAnsi="Times New Roman" w:cs="Times New Roman"/>
          <w:sz w:val="24"/>
          <w:szCs w:val="24"/>
        </w:rPr>
        <w:t>андидаты дали письменное согласие на избрание в члены</w:t>
      </w:r>
      <w:r w:rsidRPr="009B12E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>ревизионной комиссии</w:t>
      </w:r>
      <w:r w:rsidRPr="009129B7">
        <w:rPr>
          <w:rFonts w:ascii="Times New Roman" w:hAnsi="Times New Roman" w:cs="Times New Roman"/>
          <w:sz w:val="24"/>
          <w:szCs w:val="24"/>
        </w:rPr>
        <w:t xml:space="preserve"> Банка.</w:t>
      </w:r>
    </w:p>
    <w:p w:rsidR="009129B7" w:rsidRPr="009129B7" w:rsidRDefault="009129B7" w:rsidP="009129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 xml:space="preserve">Совет директоров Банка на заседании </w:t>
      </w:r>
      <w:r w:rsidR="009B12EA">
        <w:rPr>
          <w:rStyle w:val="fontstyle01"/>
          <w:rFonts w:ascii="Times New Roman" w:hAnsi="Times New Roman"/>
          <w:sz w:val="24"/>
          <w:szCs w:val="24"/>
        </w:rPr>
        <w:t>31 января 2018</w:t>
      </w:r>
      <w:r w:rsidR="009B12EA" w:rsidRPr="00D15D2E">
        <w:rPr>
          <w:rStyle w:val="fontstyle01"/>
          <w:rFonts w:ascii="Times New Roman" w:hAnsi="Times New Roman"/>
          <w:sz w:val="24"/>
          <w:szCs w:val="24"/>
        </w:rPr>
        <w:t xml:space="preserve"> года </w:t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 xml:space="preserve">рассмотрел поступившие от акционеров предложения о выдвижении кандидатов </w:t>
      </w:r>
      <w:r w:rsidRPr="009129B7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>ревизионной комиссии</w:t>
      </w:r>
      <w:r w:rsidRPr="009129B7">
        <w:rPr>
          <w:rFonts w:ascii="Times New Roman" w:hAnsi="Times New Roman" w:cs="Times New Roman"/>
          <w:sz w:val="24"/>
          <w:szCs w:val="24"/>
        </w:rPr>
        <w:t xml:space="preserve"> </w:t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>и принял решение в</w:t>
      </w:r>
      <w:r w:rsidRPr="009129B7">
        <w:rPr>
          <w:rFonts w:ascii="Times New Roman" w:hAnsi="Times New Roman" w:cs="Times New Roman"/>
          <w:sz w:val="24"/>
          <w:szCs w:val="24"/>
        </w:rPr>
        <w:t xml:space="preserve">ключить в список для голосования по выборам в состав </w:t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>ревизионной комиссии</w:t>
      </w:r>
      <w:r w:rsidRPr="009129B7">
        <w:rPr>
          <w:rFonts w:ascii="Times New Roman" w:hAnsi="Times New Roman" w:cs="Times New Roman"/>
          <w:sz w:val="24"/>
          <w:szCs w:val="24"/>
        </w:rPr>
        <w:t xml:space="preserve"> «Северный Народный Банк» (ПАО) следующие кандидатуры:</w:t>
      </w:r>
    </w:p>
    <w:p w:rsidR="009129B7" w:rsidRDefault="009129B7" w:rsidP="00537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93D" w:rsidRPr="0053793D" w:rsidRDefault="0053793D" w:rsidP="0053793D">
      <w:pPr>
        <w:pStyle w:val="em-"/>
        <w:numPr>
          <w:ilvl w:val="0"/>
          <w:numId w:val="2"/>
        </w:numPr>
        <w:spacing w:line="276" w:lineRule="auto"/>
        <w:ind w:left="0" w:firstLine="709"/>
        <w:rPr>
          <w:b/>
          <w:sz w:val="24"/>
          <w:szCs w:val="24"/>
        </w:rPr>
      </w:pPr>
      <w:r w:rsidRPr="0053793D">
        <w:rPr>
          <w:b/>
          <w:bCs/>
          <w:sz w:val="24"/>
          <w:szCs w:val="24"/>
        </w:rPr>
        <w:t>Мокляк Елена Юрьевна</w:t>
      </w:r>
      <w:r w:rsidRPr="0053793D">
        <w:rPr>
          <w:bCs/>
          <w:sz w:val="24"/>
          <w:szCs w:val="24"/>
        </w:rPr>
        <w:t>, 1966 года рождения.</w:t>
      </w:r>
    </w:p>
    <w:p w:rsidR="0053793D" w:rsidRPr="0053793D" w:rsidRDefault="0053793D" w:rsidP="0053793D">
      <w:pPr>
        <w:pStyle w:val="em-"/>
        <w:spacing w:line="276" w:lineRule="auto"/>
        <w:ind w:firstLine="709"/>
        <w:rPr>
          <w:sz w:val="24"/>
          <w:szCs w:val="24"/>
        </w:rPr>
      </w:pPr>
      <w:r w:rsidRPr="0053793D">
        <w:rPr>
          <w:rStyle w:val="Subst"/>
          <w:b w:val="0"/>
          <w:i w:val="0"/>
          <w:sz w:val="24"/>
          <w:szCs w:val="24"/>
        </w:rPr>
        <w:t>Образование: Высшее.</w:t>
      </w:r>
      <w:r w:rsidRPr="0053793D">
        <w:rPr>
          <w:rStyle w:val="Subst"/>
          <w:i w:val="0"/>
          <w:sz w:val="24"/>
          <w:szCs w:val="24"/>
        </w:rPr>
        <w:t xml:space="preserve"> </w:t>
      </w:r>
      <w:r w:rsidRPr="0053793D">
        <w:rPr>
          <w:sz w:val="24"/>
          <w:szCs w:val="24"/>
        </w:rPr>
        <w:t xml:space="preserve">Московский государственный университет потребительской кооперации, </w:t>
      </w:r>
      <w:smartTag w:uri="urn:schemas-microsoft-com:office:smarttags" w:element="metricconverter">
        <w:smartTagPr>
          <w:attr w:name="ProductID" w:val="2002 г"/>
        </w:smartTagPr>
        <w:r w:rsidRPr="0053793D">
          <w:rPr>
            <w:sz w:val="24"/>
            <w:szCs w:val="24"/>
          </w:rPr>
          <w:t>2002 г</w:t>
        </w:r>
      </w:smartTag>
      <w:r w:rsidRPr="0053793D">
        <w:rPr>
          <w:sz w:val="24"/>
          <w:szCs w:val="24"/>
        </w:rPr>
        <w:t>., экономист.</w:t>
      </w:r>
    </w:p>
    <w:p w:rsidR="0053793D" w:rsidRPr="0053793D" w:rsidRDefault="0053793D" w:rsidP="0053793D">
      <w:pPr>
        <w:pStyle w:val="em-"/>
        <w:spacing w:line="276" w:lineRule="auto"/>
        <w:ind w:firstLine="709"/>
        <w:rPr>
          <w:sz w:val="24"/>
          <w:szCs w:val="24"/>
        </w:rPr>
      </w:pPr>
      <w:r w:rsidRPr="0053793D">
        <w:rPr>
          <w:sz w:val="24"/>
          <w:szCs w:val="24"/>
        </w:rPr>
        <w:t>Место работы и занимаемые должности:</w:t>
      </w:r>
    </w:p>
    <w:p w:rsidR="0053793D" w:rsidRPr="0053793D" w:rsidRDefault="0053793D" w:rsidP="0053793D">
      <w:pPr>
        <w:pStyle w:val="em-"/>
        <w:ind w:left="709" w:firstLine="0"/>
        <w:rPr>
          <w:b/>
          <w:i/>
          <w:sz w:val="24"/>
          <w:szCs w:val="24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3969"/>
        <w:gridCol w:w="2436"/>
      </w:tblGrid>
      <w:tr w:rsidR="0053793D" w:rsidRPr="0053793D" w:rsidTr="0053793D">
        <w:trPr>
          <w:trHeight w:val="264"/>
          <w:jc w:val="center"/>
        </w:trPr>
        <w:tc>
          <w:tcPr>
            <w:tcW w:w="3539" w:type="dxa"/>
            <w:gridSpan w:val="2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69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36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3793D" w:rsidRPr="0053793D" w:rsidTr="0053793D">
        <w:trPr>
          <w:trHeight w:val="178"/>
          <w:jc w:val="center"/>
        </w:trPr>
        <w:tc>
          <w:tcPr>
            <w:tcW w:w="1271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21.05.2010</w:t>
            </w:r>
          </w:p>
        </w:tc>
        <w:tc>
          <w:tcPr>
            <w:tcW w:w="2268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«Северный Народный Банк» (ПАО)</w:t>
            </w:r>
          </w:p>
        </w:tc>
        <w:tc>
          <w:tcPr>
            <w:tcW w:w="2436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член ревизионной комиссии</w:t>
            </w:r>
          </w:p>
        </w:tc>
      </w:tr>
      <w:tr w:rsidR="0053793D" w:rsidRPr="0053793D" w:rsidTr="0053793D">
        <w:trPr>
          <w:trHeight w:val="1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ООО Стоматологический центр «Интерстом-3»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53793D" w:rsidRPr="0053793D" w:rsidTr="0053793D">
        <w:trPr>
          <w:trHeight w:val="1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04.12.2012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ООО Стоматологический центр «Интерстом»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</w:tbl>
    <w:p w:rsidR="0053793D" w:rsidRDefault="0053793D" w:rsidP="0053793D">
      <w:pPr>
        <w:pStyle w:val="em-"/>
        <w:ind w:firstLine="709"/>
      </w:pPr>
    </w:p>
    <w:p w:rsidR="0053793D" w:rsidRDefault="0053793D" w:rsidP="0053793D">
      <w:pPr>
        <w:pStyle w:val="em-"/>
        <w:ind w:firstLine="709"/>
      </w:pPr>
    </w:p>
    <w:p w:rsidR="0053793D" w:rsidRPr="00757198" w:rsidRDefault="0053793D" w:rsidP="00757198">
      <w:pPr>
        <w:pStyle w:val="em-"/>
        <w:numPr>
          <w:ilvl w:val="0"/>
          <w:numId w:val="2"/>
        </w:numPr>
        <w:spacing w:line="276" w:lineRule="auto"/>
        <w:ind w:left="0" w:firstLine="709"/>
        <w:rPr>
          <w:sz w:val="24"/>
          <w:szCs w:val="24"/>
        </w:rPr>
      </w:pPr>
      <w:r w:rsidRPr="00757198">
        <w:rPr>
          <w:b/>
          <w:bCs/>
          <w:sz w:val="24"/>
          <w:szCs w:val="24"/>
        </w:rPr>
        <w:t>Мезенцева Татьяна Анатольевна</w:t>
      </w:r>
      <w:r w:rsidRPr="00757198">
        <w:rPr>
          <w:bCs/>
          <w:sz w:val="24"/>
          <w:szCs w:val="24"/>
        </w:rPr>
        <w:t>, 1960 года рождения.</w:t>
      </w:r>
    </w:p>
    <w:p w:rsidR="0053793D" w:rsidRPr="00757198" w:rsidRDefault="0053793D" w:rsidP="00757198">
      <w:pPr>
        <w:pStyle w:val="em-"/>
        <w:spacing w:line="276" w:lineRule="auto"/>
        <w:ind w:firstLine="709"/>
        <w:rPr>
          <w:b/>
          <w:i/>
          <w:sz w:val="24"/>
          <w:szCs w:val="24"/>
        </w:rPr>
      </w:pPr>
      <w:r w:rsidRPr="00757198">
        <w:rPr>
          <w:rStyle w:val="Subst"/>
          <w:b w:val="0"/>
          <w:i w:val="0"/>
          <w:sz w:val="24"/>
          <w:szCs w:val="24"/>
        </w:rPr>
        <w:t>Образование: Высшее. Сыктывкарский государственный университет, 1981, экономист</w:t>
      </w:r>
    </w:p>
    <w:p w:rsidR="0053793D" w:rsidRDefault="0053793D" w:rsidP="00757198">
      <w:pPr>
        <w:pStyle w:val="em-"/>
        <w:spacing w:line="276" w:lineRule="auto"/>
        <w:ind w:firstLine="709"/>
        <w:rPr>
          <w:sz w:val="24"/>
          <w:szCs w:val="24"/>
        </w:rPr>
      </w:pPr>
      <w:r w:rsidRPr="00757198">
        <w:rPr>
          <w:sz w:val="24"/>
          <w:szCs w:val="24"/>
        </w:rPr>
        <w:t>Место работы и занимаемые должности:</w:t>
      </w:r>
    </w:p>
    <w:p w:rsidR="00757198" w:rsidRPr="00757198" w:rsidRDefault="00757198" w:rsidP="00757198">
      <w:pPr>
        <w:pStyle w:val="em-"/>
        <w:spacing w:line="276" w:lineRule="auto"/>
        <w:ind w:firstLine="709"/>
        <w:rPr>
          <w:sz w:val="24"/>
          <w:szCs w:val="24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3969"/>
        <w:gridCol w:w="2566"/>
      </w:tblGrid>
      <w:tr w:rsidR="0053793D" w:rsidRPr="00757198" w:rsidTr="00757198">
        <w:trPr>
          <w:trHeight w:val="264"/>
          <w:jc w:val="center"/>
        </w:trPr>
        <w:tc>
          <w:tcPr>
            <w:tcW w:w="3539" w:type="dxa"/>
            <w:gridSpan w:val="2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66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3793D" w:rsidRPr="00757198" w:rsidTr="00757198">
        <w:trPr>
          <w:trHeight w:val="178"/>
          <w:jc w:val="center"/>
        </w:trPr>
        <w:tc>
          <w:tcPr>
            <w:tcW w:w="1271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01.11.2002</w:t>
            </w:r>
          </w:p>
        </w:tc>
        <w:tc>
          <w:tcPr>
            <w:tcW w:w="2268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ООО СМУ «Трансэнергострой»</w:t>
            </w:r>
          </w:p>
        </w:tc>
        <w:tc>
          <w:tcPr>
            <w:tcW w:w="2566" w:type="dxa"/>
          </w:tcPr>
          <w:p w:rsidR="0053793D" w:rsidRPr="00757198" w:rsidRDefault="00757198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793D" w:rsidRPr="00757198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53793D" w:rsidRPr="00757198" w:rsidTr="00757198">
        <w:trPr>
          <w:trHeight w:val="178"/>
          <w:jc w:val="center"/>
        </w:trPr>
        <w:tc>
          <w:tcPr>
            <w:tcW w:w="1271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28.04.2006</w:t>
            </w:r>
          </w:p>
        </w:tc>
        <w:tc>
          <w:tcPr>
            <w:tcW w:w="2268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ООО «Норд»</w:t>
            </w:r>
          </w:p>
        </w:tc>
        <w:tc>
          <w:tcPr>
            <w:tcW w:w="2566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793D" w:rsidRPr="00757198" w:rsidTr="00757198">
        <w:trPr>
          <w:trHeight w:val="178"/>
          <w:jc w:val="center"/>
        </w:trPr>
        <w:tc>
          <w:tcPr>
            <w:tcW w:w="1271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21.05.2010</w:t>
            </w:r>
          </w:p>
        </w:tc>
        <w:tc>
          <w:tcPr>
            <w:tcW w:w="2268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«Северный Народный Банк» (ПАО)</w:t>
            </w:r>
          </w:p>
        </w:tc>
        <w:tc>
          <w:tcPr>
            <w:tcW w:w="2566" w:type="dxa"/>
          </w:tcPr>
          <w:p w:rsidR="0053793D" w:rsidRPr="00757198" w:rsidRDefault="00757198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793D" w:rsidRPr="0075719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</w:p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</w:tr>
      <w:tr w:rsidR="0053793D" w:rsidRPr="00757198" w:rsidTr="00757198">
        <w:trPr>
          <w:trHeight w:val="178"/>
          <w:jc w:val="center"/>
        </w:trPr>
        <w:tc>
          <w:tcPr>
            <w:tcW w:w="1271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2268" w:type="dxa"/>
          </w:tcPr>
          <w:p w:rsidR="0053793D" w:rsidRPr="00757198" w:rsidRDefault="0053793D" w:rsidP="0075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ООО «Антан»</w:t>
            </w:r>
          </w:p>
        </w:tc>
        <w:tc>
          <w:tcPr>
            <w:tcW w:w="2566" w:type="dxa"/>
          </w:tcPr>
          <w:p w:rsidR="0053793D" w:rsidRPr="00757198" w:rsidRDefault="00757198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793D" w:rsidRPr="007571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53793D" w:rsidRPr="00757198" w:rsidTr="00757198">
        <w:trPr>
          <w:trHeight w:val="178"/>
          <w:jc w:val="center"/>
        </w:trPr>
        <w:tc>
          <w:tcPr>
            <w:tcW w:w="1271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2268" w:type="dxa"/>
          </w:tcPr>
          <w:p w:rsidR="0053793D" w:rsidRPr="00757198" w:rsidRDefault="0053793D" w:rsidP="0075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ООО «Полисервис»</w:t>
            </w:r>
          </w:p>
        </w:tc>
        <w:tc>
          <w:tcPr>
            <w:tcW w:w="2566" w:type="dxa"/>
          </w:tcPr>
          <w:p w:rsidR="0053793D" w:rsidRPr="00757198" w:rsidRDefault="00757198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793D" w:rsidRPr="007571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53793D" w:rsidRPr="00757198" w:rsidTr="00757198">
        <w:trPr>
          <w:trHeight w:val="178"/>
          <w:jc w:val="center"/>
        </w:trPr>
        <w:tc>
          <w:tcPr>
            <w:tcW w:w="1271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2268" w:type="dxa"/>
          </w:tcPr>
          <w:p w:rsidR="0053793D" w:rsidRPr="00757198" w:rsidRDefault="0053793D" w:rsidP="0075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ООО «Солинвест»</w:t>
            </w:r>
          </w:p>
        </w:tc>
        <w:tc>
          <w:tcPr>
            <w:tcW w:w="2566" w:type="dxa"/>
          </w:tcPr>
          <w:p w:rsidR="0053793D" w:rsidRPr="00757198" w:rsidRDefault="00757198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793D" w:rsidRPr="007571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53793D" w:rsidRPr="00757198" w:rsidTr="00757198">
        <w:trPr>
          <w:trHeight w:val="178"/>
          <w:jc w:val="center"/>
        </w:trPr>
        <w:tc>
          <w:tcPr>
            <w:tcW w:w="1271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2268" w:type="dxa"/>
          </w:tcPr>
          <w:p w:rsidR="0053793D" w:rsidRPr="00757198" w:rsidRDefault="0053793D" w:rsidP="0075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ООО «Медтехсервис»</w:t>
            </w:r>
          </w:p>
        </w:tc>
        <w:tc>
          <w:tcPr>
            <w:tcW w:w="2566" w:type="dxa"/>
          </w:tcPr>
          <w:p w:rsidR="0053793D" w:rsidRPr="00757198" w:rsidRDefault="00757198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793D" w:rsidRPr="007571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</w:tbl>
    <w:p w:rsidR="0053793D" w:rsidRDefault="0053793D" w:rsidP="0053793D">
      <w:pPr>
        <w:ind w:firstLine="709"/>
        <w:jc w:val="both"/>
      </w:pPr>
    </w:p>
    <w:p w:rsidR="00757198" w:rsidRPr="00757198" w:rsidRDefault="00757198" w:rsidP="00757198">
      <w:pPr>
        <w:pStyle w:val="em-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7198">
        <w:rPr>
          <w:b/>
          <w:sz w:val="24"/>
          <w:szCs w:val="24"/>
        </w:rPr>
        <w:t>Струкова Марина Владиславовна.</w:t>
      </w:r>
      <w:r w:rsidRPr="00757198">
        <w:rPr>
          <w:sz w:val="24"/>
          <w:szCs w:val="24"/>
        </w:rPr>
        <w:t xml:space="preserve"> </w:t>
      </w:r>
      <w:r w:rsidRPr="00757198">
        <w:rPr>
          <w:bCs/>
          <w:sz w:val="24"/>
          <w:szCs w:val="24"/>
        </w:rPr>
        <w:t>1959 года рождения.</w:t>
      </w:r>
    </w:p>
    <w:p w:rsidR="00757198" w:rsidRPr="00757198" w:rsidRDefault="00757198" w:rsidP="00757198">
      <w:pPr>
        <w:pStyle w:val="em-"/>
        <w:spacing w:line="276" w:lineRule="auto"/>
        <w:ind w:firstLine="709"/>
        <w:rPr>
          <w:b/>
          <w:i/>
          <w:sz w:val="24"/>
          <w:szCs w:val="24"/>
        </w:rPr>
      </w:pPr>
      <w:r w:rsidRPr="00757198">
        <w:rPr>
          <w:rStyle w:val="Subst"/>
          <w:b w:val="0"/>
          <w:i w:val="0"/>
          <w:sz w:val="24"/>
          <w:szCs w:val="24"/>
        </w:rPr>
        <w:t>Образование: Высшее. Сыктывкарский государственный университет, 1981, экономист</w:t>
      </w:r>
    </w:p>
    <w:p w:rsidR="00757198" w:rsidRPr="00757198" w:rsidRDefault="00757198" w:rsidP="00757198">
      <w:pPr>
        <w:pStyle w:val="em-"/>
        <w:spacing w:line="276" w:lineRule="auto"/>
        <w:ind w:firstLine="709"/>
        <w:rPr>
          <w:sz w:val="24"/>
          <w:szCs w:val="24"/>
        </w:rPr>
      </w:pPr>
      <w:r w:rsidRPr="00757198">
        <w:rPr>
          <w:sz w:val="24"/>
          <w:szCs w:val="24"/>
        </w:rPr>
        <w:lastRenderedPageBreak/>
        <w:t>Место работы и занимаемые должности:</w:t>
      </w:r>
    </w:p>
    <w:p w:rsidR="0053793D" w:rsidRPr="008C3157" w:rsidRDefault="0053793D" w:rsidP="008C315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3969"/>
        <w:gridCol w:w="2436"/>
      </w:tblGrid>
      <w:tr w:rsidR="0053793D" w:rsidRPr="00757198" w:rsidTr="00757198">
        <w:trPr>
          <w:trHeight w:val="264"/>
          <w:jc w:val="center"/>
        </w:trPr>
        <w:tc>
          <w:tcPr>
            <w:tcW w:w="3539" w:type="dxa"/>
            <w:gridSpan w:val="2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36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3793D" w:rsidRPr="00757198" w:rsidTr="00757198">
        <w:trPr>
          <w:trHeight w:val="178"/>
          <w:jc w:val="center"/>
        </w:trPr>
        <w:tc>
          <w:tcPr>
            <w:tcW w:w="1271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21.05.2010</w:t>
            </w:r>
          </w:p>
        </w:tc>
        <w:tc>
          <w:tcPr>
            <w:tcW w:w="2268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«Северный Народный Банк» (ПАО)</w:t>
            </w:r>
          </w:p>
        </w:tc>
        <w:tc>
          <w:tcPr>
            <w:tcW w:w="2436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член ревизионной комиссии</w:t>
            </w:r>
          </w:p>
        </w:tc>
      </w:tr>
      <w:tr w:rsidR="0053793D" w:rsidRPr="00757198" w:rsidTr="00757198">
        <w:trPr>
          <w:trHeight w:val="178"/>
          <w:jc w:val="center"/>
        </w:trPr>
        <w:tc>
          <w:tcPr>
            <w:tcW w:w="1271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01.03.2012</w:t>
            </w:r>
          </w:p>
        </w:tc>
        <w:tc>
          <w:tcPr>
            <w:tcW w:w="2268" w:type="dxa"/>
          </w:tcPr>
          <w:p w:rsidR="0053793D" w:rsidRPr="00757198" w:rsidRDefault="0053793D" w:rsidP="0075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ООО «КУБ Плюс»</w:t>
            </w:r>
          </w:p>
        </w:tc>
        <w:tc>
          <w:tcPr>
            <w:tcW w:w="2436" w:type="dxa"/>
          </w:tcPr>
          <w:p w:rsidR="0053793D" w:rsidRPr="00757198" w:rsidRDefault="00757198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793D" w:rsidRPr="00757198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53793D" w:rsidRPr="00757198" w:rsidTr="00757198">
        <w:trPr>
          <w:trHeight w:val="178"/>
          <w:jc w:val="center"/>
        </w:trPr>
        <w:tc>
          <w:tcPr>
            <w:tcW w:w="1271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7198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20.06.2014</w:t>
            </w:r>
          </w:p>
        </w:tc>
        <w:tc>
          <w:tcPr>
            <w:tcW w:w="2268" w:type="dxa"/>
          </w:tcPr>
          <w:p w:rsidR="0053793D" w:rsidRPr="00757198" w:rsidRDefault="0053793D" w:rsidP="0075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6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7198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ООО «Триатон»</w:t>
            </w:r>
          </w:p>
        </w:tc>
        <w:tc>
          <w:tcPr>
            <w:tcW w:w="2436" w:type="dxa"/>
          </w:tcPr>
          <w:p w:rsidR="0053793D" w:rsidRPr="00757198" w:rsidRDefault="00757198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793D" w:rsidRPr="007571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</w:tbl>
    <w:p w:rsidR="00A069B4" w:rsidRDefault="00A069B4" w:rsidP="00757198">
      <w:pPr>
        <w:ind w:firstLine="709"/>
        <w:jc w:val="both"/>
      </w:pPr>
    </w:p>
    <w:p w:rsidR="00371977" w:rsidRPr="00371977" w:rsidRDefault="00371977" w:rsidP="003719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7">
        <w:rPr>
          <w:rFonts w:ascii="Times New Roman" w:hAnsi="Times New Roman"/>
          <w:sz w:val="24"/>
          <w:szCs w:val="24"/>
        </w:rPr>
        <w:t xml:space="preserve">Кандидаты в состав ревизионной комиссии «Северный Народный Банк» (ПАО) </w:t>
      </w:r>
      <w:r w:rsidRPr="00371977">
        <w:rPr>
          <w:rFonts w:ascii="Times New Roman" w:hAnsi="Times New Roman" w:cs="Times New Roman"/>
          <w:sz w:val="24"/>
          <w:szCs w:val="24"/>
        </w:rPr>
        <w:t>участия в уставном капитале банка не принимают, обыкновенными именными акциями банка не владеют.</w:t>
      </w:r>
    </w:p>
    <w:p w:rsidR="00371977" w:rsidRDefault="00371977" w:rsidP="00757198">
      <w:pPr>
        <w:ind w:firstLine="709"/>
        <w:jc w:val="both"/>
      </w:pPr>
    </w:p>
    <w:sectPr w:rsidR="00371977" w:rsidSect="00A069B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draSansPro-BookL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0C5"/>
    <w:multiLevelType w:val="hybridMultilevel"/>
    <w:tmpl w:val="3948EBFC"/>
    <w:lvl w:ilvl="0" w:tplc="4A4A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91A49"/>
    <w:multiLevelType w:val="hybridMultilevel"/>
    <w:tmpl w:val="4642B012"/>
    <w:lvl w:ilvl="0" w:tplc="D6E219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C5418"/>
    <w:multiLevelType w:val="hybridMultilevel"/>
    <w:tmpl w:val="4642B012"/>
    <w:lvl w:ilvl="0" w:tplc="D6E219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B4"/>
    <w:rsid w:val="000B1CCF"/>
    <w:rsid w:val="00111418"/>
    <w:rsid w:val="00371977"/>
    <w:rsid w:val="0053793D"/>
    <w:rsid w:val="00757198"/>
    <w:rsid w:val="008C3157"/>
    <w:rsid w:val="009129B7"/>
    <w:rsid w:val="009555BD"/>
    <w:rsid w:val="009B12EA"/>
    <w:rsid w:val="00A069B4"/>
    <w:rsid w:val="00AF5EA7"/>
    <w:rsid w:val="00F56572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8828-86BB-4422-AB7C-B58820CE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-">
    <w:name w:val="em-абзац"/>
    <w:basedOn w:val="a"/>
    <w:link w:val="em-0"/>
    <w:rsid w:val="005379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em-0">
    <w:name w:val="em-абзац Знак"/>
    <w:basedOn w:val="a0"/>
    <w:link w:val="em-"/>
    <w:rsid w:val="0053793D"/>
    <w:rPr>
      <w:rFonts w:ascii="Times New Roman" w:eastAsia="Times New Roman" w:hAnsi="Times New Roman" w:cs="Times New Roman"/>
      <w:lang w:eastAsia="ru-RU"/>
    </w:rPr>
  </w:style>
  <w:style w:type="character" w:customStyle="1" w:styleId="Subst">
    <w:name w:val="Subst"/>
    <w:uiPriority w:val="99"/>
    <w:rsid w:val="0053793D"/>
    <w:rPr>
      <w:b/>
      <w:bCs/>
      <w:i/>
      <w:iCs/>
    </w:rPr>
  </w:style>
  <w:style w:type="paragraph" w:styleId="a4">
    <w:name w:val="List Paragraph"/>
    <w:basedOn w:val="a"/>
    <w:uiPriority w:val="34"/>
    <w:qFormat/>
    <w:rsid w:val="0053793D"/>
    <w:pPr>
      <w:ind w:left="720"/>
      <w:contextualSpacing/>
    </w:pPr>
  </w:style>
  <w:style w:type="paragraph" w:customStyle="1" w:styleId="ConsPlusNormal">
    <w:name w:val="ConsPlusNormal"/>
    <w:rsid w:val="00371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9129B7"/>
    <w:rPr>
      <w:rFonts w:ascii="FedraSansPro-BookLF" w:hAnsi="FedraSansPro-BookLF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Филатов Николай Владимирович</cp:lastModifiedBy>
  <cp:revision>2</cp:revision>
  <dcterms:created xsi:type="dcterms:W3CDTF">2018-04-04T08:27:00Z</dcterms:created>
  <dcterms:modified xsi:type="dcterms:W3CDTF">2018-04-04T08:27:00Z</dcterms:modified>
</cp:coreProperties>
</file>